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w:t>
      </w:r>
      <w:r>
        <w:rPr>
          <w:rFonts w:asciiTheme="majorEastAsia" w:hAnsiTheme="majorEastAsia" w:eastAsiaTheme="majorEastAsia"/>
          <w:b/>
          <w:sz w:val="44"/>
          <w:szCs w:val="44"/>
        </w:rPr>
        <w:t>规范</w:t>
      </w:r>
      <w:r>
        <w:rPr>
          <w:rFonts w:hint="eastAsia" w:asciiTheme="majorEastAsia" w:hAnsiTheme="majorEastAsia" w:eastAsiaTheme="majorEastAsia"/>
          <w:b/>
          <w:sz w:val="44"/>
          <w:szCs w:val="44"/>
        </w:rPr>
        <w:t>教育系统病事假工作</w:t>
      </w:r>
      <w:r>
        <w:rPr>
          <w:rFonts w:asciiTheme="majorEastAsia" w:hAnsiTheme="majorEastAsia" w:eastAsiaTheme="majorEastAsia"/>
          <w:b/>
          <w:sz w:val="44"/>
          <w:szCs w:val="44"/>
        </w:rPr>
        <w:t>的通知</w:t>
      </w:r>
    </w:p>
    <w:p>
      <w:pPr>
        <w:jc w:val="left"/>
        <w:rPr>
          <w:sz w:val="30"/>
          <w:szCs w:val="30"/>
        </w:rPr>
      </w:pPr>
    </w:p>
    <w:p>
      <w:pPr>
        <w:spacing w:line="520" w:lineRule="exact"/>
        <w:jc w:val="left"/>
        <w:rPr>
          <w:rFonts w:ascii="仿宋" w:hAnsi="仿宋" w:eastAsia="仿宋"/>
          <w:sz w:val="32"/>
          <w:szCs w:val="32"/>
        </w:rPr>
      </w:pPr>
      <w:r>
        <w:rPr>
          <w:rFonts w:hint="eastAsia" w:ascii="仿宋" w:hAnsi="仿宋" w:eastAsia="仿宋"/>
          <w:sz w:val="32"/>
          <w:szCs w:val="32"/>
        </w:rPr>
        <w:t>各</w:t>
      </w:r>
      <w:r>
        <w:rPr>
          <w:rFonts w:ascii="仿宋" w:hAnsi="仿宋" w:eastAsia="仿宋"/>
          <w:sz w:val="32"/>
          <w:szCs w:val="32"/>
        </w:rPr>
        <w:t>单位：</w:t>
      </w:r>
    </w:p>
    <w:p>
      <w:pPr>
        <w:spacing w:line="520" w:lineRule="exact"/>
        <w:ind w:firstLine="720"/>
        <w:jc w:val="left"/>
        <w:rPr>
          <w:rFonts w:ascii="仿宋" w:hAnsi="仿宋" w:eastAsia="仿宋"/>
          <w:sz w:val="32"/>
          <w:szCs w:val="32"/>
        </w:rPr>
      </w:pPr>
      <w:r>
        <w:rPr>
          <w:rFonts w:hint="eastAsia" w:ascii="仿宋" w:hAnsi="仿宋" w:eastAsia="仿宋"/>
          <w:sz w:val="32"/>
          <w:szCs w:val="32"/>
        </w:rPr>
        <w:t>为加强教职工队伍建设，促进单位规范化、制度化管理，充分调动广大教职工的工作积极性，根据国家省市有关病事假规定，现将我区教育系统请休假事项明确如下：</w:t>
      </w:r>
    </w:p>
    <w:p>
      <w:pPr>
        <w:numPr>
          <w:ilvl w:val="0"/>
          <w:numId w:val="1"/>
        </w:numPr>
        <w:spacing w:line="520" w:lineRule="exact"/>
        <w:ind w:firstLine="720"/>
        <w:jc w:val="left"/>
        <w:rPr>
          <w:rFonts w:ascii="黑体" w:hAnsi="黑体" w:eastAsia="黑体" w:cs="黑体"/>
          <w:sz w:val="32"/>
          <w:szCs w:val="32"/>
        </w:rPr>
      </w:pPr>
      <w:r>
        <w:rPr>
          <w:rFonts w:hint="eastAsia" w:ascii="黑体" w:hAnsi="黑体" w:eastAsia="黑体" w:cs="黑体"/>
          <w:sz w:val="32"/>
          <w:szCs w:val="32"/>
        </w:rPr>
        <w:t>病事假总体要求</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（一）实行分级管理。</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1.单位领导请假须按干部管理权限报区教育局审批；</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2.其他人员请假，由各单位按照相关规定严格把关。请病假10天以上（含10天）或事假5天以上（含5天）的须报教育局备案。请事假从严控制，单位原则上不予审批当年累计超过一半有效工作日的事假。</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（二）严肃请假纪律。请假须遵守先请假后离岗的原则，请假未批、未办理请假手续即擅离工作岗位、超假不归、或提供虚假证明的，均以旷工处理。</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（三）规范请假流程。申请人须按规定提供请假材料，各单位应规范请假程序，严格按照有关规定计发病事假待遇，建立并完善请假档案。</w:t>
      </w:r>
    </w:p>
    <w:p>
      <w:pPr>
        <w:numPr>
          <w:ilvl w:val="0"/>
          <w:numId w:val="1"/>
        </w:numPr>
        <w:spacing w:line="520" w:lineRule="exact"/>
        <w:ind w:firstLine="640"/>
        <w:jc w:val="left"/>
        <w:rPr>
          <w:rFonts w:ascii="黑体" w:hAnsi="黑体" w:eastAsia="黑体" w:cs="黑体"/>
          <w:sz w:val="32"/>
          <w:szCs w:val="32"/>
        </w:rPr>
      </w:pPr>
      <w:r>
        <w:rPr>
          <w:rFonts w:hint="eastAsia" w:ascii="黑体" w:hAnsi="黑体" w:eastAsia="黑体" w:cs="黑体"/>
          <w:sz w:val="32"/>
          <w:szCs w:val="32"/>
        </w:rPr>
        <w:t>病事假请假程序</w:t>
      </w:r>
    </w:p>
    <w:p>
      <w:pPr>
        <w:spacing w:line="520" w:lineRule="exact"/>
        <w:ind w:firstLine="480" w:firstLineChars="150"/>
        <w:jc w:val="left"/>
        <w:rPr>
          <w:rFonts w:ascii="仿宋" w:hAnsi="仿宋" w:eastAsia="仿宋"/>
          <w:sz w:val="32"/>
          <w:szCs w:val="32"/>
        </w:rPr>
      </w:pPr>
      <w:r>
        <w:rPr>
          <w:rFonts w:hint="eastAsia" w:ascii="仿宋" w:hAnsi="仿宋" w:eastAsia="仿宋"/>
          <w:sz w:val="32"/>
          <w:szCs w:val="32"/>
        </w:rPr>
        <w:t>（一）个人申请。教职工请病事假，须填写《南山区教育系统教职工请假审批单》（附件1），并提供相关证明材料（附件2材料清单）。特殊情况，未能事先请假的，应提前与单位口头申请后在2日内补办请假手续。 </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（二）单位收到个人申请后，按照单位管理程序审批，病假超10天或事假超5天的，须经行政班子讨论同意，公示3个工作日无异议后予以批复。</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经单位行政班子讨论公示后的请假（病假超10天或事假超5天）事项，需及时在人事系统中上报长期休假业务，并上传所需材料（详见附件2材料清单），以便及时进行请假工资的处理。各单位应建立完备的教职工请假档案，并于每月15日前将上月本单位请假汇总情况报送教育局（汇总表详见附件6）。</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（四）销假。请假期满，申请人应及时向单位办理销假手续，并按附件</w:t>
      </w:r>
      <w:r>
        <w:rPr>
          <w:rFonts w:ascii="仿宋" w:hAnsi="仿宋" w:eastAsia="仿宋"/>
          <w:sz w:val="32"/>
          <w:szCs w:val="32"/>
        </w:rPr>
        <w:t>2</w:t>
      </w:r>
      <w:r>
        <w:rPr>
          <w:rFonts w:hint="eastAsia" w:ascii="仿宋" w:hAnsi="仿宋" w:eastAsia="仿宋"/>
          <w:sz w:val="32"/>
          <w:szCs w:val="32"/>
        </w:rPr>
        <w:t>材料清单提供材料；如申请人需延长假期，应在假期内办理续假手续。 </w:t>
      </w:r>
    </w:p>
    <w:p>
      <w:pPr>
        <w:numPr>
          <w:ilvl w:val="0"/>
          <w:numId w:val="1"/>
        </w:numPr>
        <w:spacing w:line="520" w:lineRule="exact"/>
        <w:ind w:firstLine="640"/>
        <w:jc w:val="left"/>
        <w:rPr>
          <w:rFonts w:ascii="黑体" w:hAnsi="黑体" w:eastAsia="黑体" w:cs="黑体"/>
          <w:sz w:val="32"/>
          <w:szCs w:val="32"/>
        </w:rPr>
      </w:pPr>
      <w:r>
        <w:rPr>
          <w:rFonts w:hint="eastAsia" w:ascii="黑体" w:hAnsi="黑体" w:eastAsia="黑体" w:cs="黑体"/>
          <w:sz w:val="32"/>
          <w:szCs w:val="32"/>
        </w:rPr>
        <w:t>病事假待遇规定</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（一）工资规定。根据附件</w:t>
      </w:r>
      <w:r>
        <w:rPr>
          <w:rFonts w:ascii="仿宋" w:hAnsi="仿宋" w:eastAsia="仿宋"/>
          <w:sz w:val="32"/>
          <w:szCs w:val="32"/>
        </w:rPr>
        <w:t>3</w:t>
      </w:r>
      <w:r>
        <w:rPr>
          <w:rFonts w:hint="eastAsia" w:ascii="仿宋" w:hAnsi="仿宋" w:eastAsia="仿宋"/>
          <w:sz w:val="32"/>
          <w:szCs w:val="32"/>
        </w:rPr>
        <w:t>《关于机关事业单位工资收入分配制度改革后工作人员假期工资计发问题的通知》（粤人发[2009]217号）、附件</w:t>
      </w:r>
      <w:r>
        <w:rPr>
          <w:rFonts w:ascii="仿宋" w:hAnsi="仿宋" w:eastAsia="仿宋"/>
          <w:sz w:val="32"/>
          <w:szCs w:val="32"/>
        </w:rPr>
        <w:t>4</w:t>
      </w:r>
      <w:r>
        <w:rPr>
          <w:rFonts w:hint="eastAsia" w:ascii="仿宋" w:hAnsi="仿宋" w:eastAsia="仿宋"/>
          <w:sz w:val="32"/>
          <w:szCs w:val="32"/>
        </w:rPr>
        <w:t>《关于印发&lt;深圳市事业单位绩效工资制度实施方案&gt;的通知》(深纪发〔2009〕33号)以及单位的《奖励性绩效工资分配方案》中关于病事假规定计发。</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二）考核规定。各单位实行学年考核制度，根据市区考核文件精神，病、事假累计超过当年一半有效工作日的人员，不参加年度考核，不发放考核奖及政府绩效奖，年度考核工资不予晋升，并影响养老保险、住房公积金、退休待遇等相关项目。</w:t>
      </w:r>
    </w:p>
    <w:p>
      <w:pPr>
        <w:numPr>
          <w:ilvl w:val="0"/>
          <w:numId w:val="1"/>
        </w:numPr>
        <w:spacing w:line="520" w:lineRule="exact"/>
        <w:ind w:firstLine="640"/>
        <w:jc w:val="left"/>
        <w:rPr>
          <w:rFonts w:ascii="黑体" w:hAnsi="黑体" w:eastAsia="黑体" w:cs="黑体"/>
          <w:sz w:val="32"/>
          <w:szCs w:val="32"/>
        </w:rPr>
      </w:pPr>
      <w:r>
        <w:rPr>
          <w:rFonts w:hint="eastAsia" w:ascii="黑体" w:hAnsi="黑体" w:eastAsia="黑体" w:cs="黑体"/>
          <w:sz w:val="32"/>
          <w:szCs w:val="32"/>
        </w:rPr>
        <w:t>责任落实及追究</w:t>
      </w:r>
    </w:p>
    <w:p>
      <w:pPr>
        <w:numPr>
          <w:ilvl w:val="0"/>
          <w:numId w:val="2"/>
        </w:numPr>
        <w:spacing w:line="520" w:lineRule="exact"/>
        <w:ind w:firstLine="640" w:firstLineChars="200"/>
        <w:jc w:val="left"/>
        <w:rPr>
          <w:rFonts w:ascii="仿宋" w:hAnsi="仿宋" w:eastAsia="仿宋"/>
          <w:sz w:val="32"/>
          <w:szCs w:val="32"/>
        </w:rPr>
      </w:pPr>
      <w:r>
        <w:rPr>
          <w:rFonts w:hint="eastAsia" w:ascii="仿宋" w:hAnsi="仿宋" w:eastAsia="仿宋"/>
          <w:sz w:val="32"/>
          <w:szCs w:val="32"/>
        </w:rPr>
        <w:t>落实单位的教职工请假管理责任主体，单位负责人是第一责任人，在审核审批教职工请假时，必须严格把关，确保请假事由的真实性，严防小病大养、无故不上班或虚构请假事由不上班等现象的发生。</w:t>
      </w:r>
    </w:p>
    <w:p>
      <w:pPr>
        <w:numPr>
          <w:ilvl w:val="0"/>
          <w:numId w:val="2"/>
        </w:num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单位应安排专人负责考勤工作和请假登记工作，认真按实填写考勤统计表及请假情况，建立个人考勤档案和请假档案并留存相关材料备查。</w:t>
      </w:r>
    </w:p>
    <w:p>
      <w:pPr>
        <w:numPr>
          <w:ilvl w:val="0"/>
          <w:numId w:val="2"/>
        </w:num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各单位月末应及时上报</w:t>
      </w:r>
      <w:r>
        <w:rPr>
          <w:rFonts w:hint="eastAsia" w:ascii="仿宋" w:hAnsi="仿宋" w:eastAsia="仿宋"/>
          <w:sz w:val="32"/>
          <w:szCs w:val="32"/>
          <w:lang w:eastAsia="zh-CN"/>
        </w:rPr>
        <w:t>附件</w:t>
      </w:r>
      <w:r>
        <w:rPr>
          <w:rFonts w:hint="eastAsia" w:ascii="仿宋" w:hAnsi="仿宋" w:eastAsia="仿宋"/>
          <w:sz w:val="32"/>
          <w:szCs w:val="32"/>
          <w:lang w:val="en-US" w:eastAsia="zh-CN"/>
        </w:rPr>
        <w:t>6</w:t>
      </w:r>
      <w:r>
        <w:rPr>
          <w:rFonts w:hint="eastAsia" w:ascii="仿宋" w:hAnsi="仿宋" w:eastAsia="仿宋"/>
          <w:sz w:val="32"/>
          <w:szCs w:val="32"/>
        </w:rPr>
        <w:t>《请病事假情况汇总表》，逾期未报或瞒报，按造成“吃空饷”的有关规定追责。如发现请假事由与事实不符，经核实，将给予当事人相应处理，同时对单位主要领导及相关责任人实行责任追究。区教育局将不定期对此项工作进行专项抽查。</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五、其他事项</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（一）本通知规定的</w:t>
      </w:r>
      <w:r>
        <w:rPr>
          <w:rFonts w:hint="eastAsia" w:ascii="仿宋" w:hAnsi="仿宋" w:eastAsia="仿宋" w:cs="仿宋"/>
          <w:color w:val="000000"/>
          <w:kern w:val="0"/>
          <w:sz w:val="30"/>
          <w:szCs w:val="30"/>
        </w:rPr>
        <w:t>病假、事假天数，按工作日计算，当月累计，跨月重新计算。</w:t>
      </w:r>
    </w:p>
    <w:p>
      <w:pPr>
        <w:ind w:firstLine="640" w:firstLineChars="200"/>
        <w:rPr>
          <w:rFonts w:ascii="仿宋" w:hAnsi="仿宋" w:eastAsia="仿宋" w:cs="仿宋"/>
          <w:bCs/>
          <w:color w:val="000000"/>
          <w:spacing w:val="10"/>
          <w:sz w:val="32"/>
          <w:szCs w:val="32"/>
          <w:shd w:val="clear" w:color="auto" w:fill="FFFFFF"/>
        </w:rPr>
      </w:pPr>
      <w:r>
        <w:rPr>
          <w:rFonts w:hint="eastAsia" w:ascii="仿宋" w:hAnsi="仿宋" w:eastAsia="仿宋"/>
          <w:sz w:val="32"/>
          <w:szCs w:val="32"/>
        </w:rPr>
        <w:t>（二）教职工应严格</w:t>
      </w:r>
      <w:r>
        <w:rPr>
          <w:rFonts w:ascii="仿宋" w:hAnsi="仿宋" w:eastAsia="仿宋"/>
          <w:sz w:val="32"/>
          <w:szCs w:val="32"/>
        </w:rPr>
        <w:t>按照</w:t>
      </w:r>
      <w:r>
        <w:rPr>
          <w:rFonts w:hint="eastAsia" w:ascii="仿宋" w:hAnsi="仿宋" w:eastAsia="仿宋"/>
          <w:sz w:val="32"/>
          <w:szCs w:val="32"/>
        </w:rPr>
        <w:t>单位</w:t>
      </w:r>
      <w:r>
        <w:rPr>
          <w:rFonts w:ascii="仿宋" w:hAnsi="仿宋" w:eastAsia="仿宋"/>
          <w:sz w:val="32"/>
          <w:szCs w:val="32"/>
        </w:rPr>
        <w:t>规定的作息时间</w:t>
      </w:r>
      <w:r>
        <w:rPr>
          <w:rFonts w:hint="eastAsia" w:ascii="仿宋" w:hAnsi="仿宋" w:eastAsia="仿宋"/>
          <w:sz w:val="32"/>
          <w:szCs w:val="32"/>
        </w:rPr>
        <w:t>，准时</w:t>
      </w:r>
      <w:r>
        <w:rPr>
          <w:rFonts w:ascii="仿宋" w:hAnsi="仿宋" w:eastAsia="仿宋"/>
          <w:sz w:val="32"/>
          <w:szCs w:val="32"/>
        </w:rPr>
        <w:t>上下班。</w:t>
      </w:r>
      <w:r>
        <w:rPr>
          <w:rFonts w:hint="eastAsia" w:ascii="仿宋" w:hAnsi="仿宋" w:eastAsia="仿宋"/>
          <w:sz w:val="32"/>
          <w:szCs w:val="32"/>
        </w:rPr>
        <w:t>无故迟到、早退或未经批准擅离工作岗位的，相应扣除基础性绩效工资：时间在1小时以内的</w:t>
      </w:r>
      <w:r>
        <w:rPr>
          <w:rFonts w:hint="eastAsia" w:ascii="仿宋" w:hAnsi="仿宋" w:eastAsia="仿宋" w:cs="仿宋"/>
          <w:bCs/>
          <w:color w:val="000000"/>
          <w:spacing w:val="10"/>
          <w:sz w:val="32"/>
          <w:szCs w:val="32"/>
          <w:shd w:val="clear" w:color="auto" w:fill="FFFFFF"/>
        </w:rPr>
        <w:t>，扣除半天基础性绩效工资；超过1小时的，扣除1天基础性绩效工资。</w:t>
      </w:r>
    </w:p>
    <w:p>
      <w:pPr>
        <w:spacing w:line="580" w:lineRule="exact"/>
        <w:ind w:firstLine="680" w:firstLineChars="200"/>
        <w:rPr>
          <w:rFonts w:ascii="仿宋" w:hAnsi="仿宋" w:eastAsia="仿宋"/>
          <w:sz w:val="32"/>
          <w:szCs w:val="32"/>
        </w:rPr>
      </w:pPr>
      <w:r>
        <w:rPr>
          <w:rFonts w:hint="eastAsia" w:ascii="仿宋" w:hAnsi="仿宋" w:eastAsia="仿宋" w:cs="仿宋"/>
          <w:bCs/>
          <w:color w:val="000000"/>
          <w:spacing w:val="10"/>
          <w:sz w:val="32"/>
          <w:szCs w:val="32"/>
          <w:shd w:val="clear" w:color="auto" w:fill="FFFFFF"/>
        </w:rPr>
        <w:t>（三）各单位应严格执行《奖励性绩效工资分配方案》中工作量的规定，</w:t>
      </w:r>
      <w:r>
        <w:rPr>
          <w:rFonts w:hint="eastAsia" w:ascii="仿宋" w:hAnsi="仿宋" w:eastAsia="仿宋"/>
          <w:sz w:val="32"/>
          <w:szCs w:val="32"/>
        </w:rPr>
        <w:t>在奖励性绩效工资上体现多劳多得，优劳优酬，以提高教职工工作效率及教育教学质量。</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（四）相关因病退休（职）政策。</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参照《</w:t>
      </w:r>
      <w:r>
        <w:rPr>
          <w:rFonts w:hint="eastAsia" w:ascii="仿宋" w:hAnsi="仿宋" w:eastAsia="仿宋"/>
          <w:sz w:val="32"/>
          <w:szCs w:val="32"/>
          <w:lang w:eastAsia="zh-CN"/>
        </w:rPr>
        <w:t>国务院关于工人退休、退职的暂行办法</w:t>
      </w:r>
      <w:r>
        <w:rPr>
          <w:rFonts w:hint="eastAsia" w:ascii="仿宋" w:hAnsi="仿宋" w:eastAsia="仿宋"/>
          <w:sz w:val="32"/>
          <w:szCs w:val="32"/>
        </w:rPr>
        <w:t>》(</w:t>
      </w:r>
      <w:r>
        <w:rPr>
          <w:rFonts w:hint="eastAsia" w:ascii="仿宋" w:hAnsi="仿宋" w:eastAsia="仿宋"/>
          <w:sz w:val="32"/>
          <w:szCs w:val="32"/>
          <w:lang w:eastAsia="zh-CN"/>
        </w:rPr>
        <w:t>国发</w:t>
      </w:r>
      <w:r>
        <w:rPr>
          <w:rFonts w:hint="eastAsia" w:ascii="仿宋" w:hAnsi="仿宋" w:eastAsia="仿宋"/>
          <w:sz w:val="32"/>
          <w:szCs w:val="32"/>
        </w:rPr>
        <w:t>〔</w:t>
      </w:r>
      <w:r>
        <w:rPr>
          <w:rFonts w:hint="eastAsia" w:ascii="仿宋" w:hAnsi="仿宋" w:eastAsia="仿宋"/>
          <w:sz w:val="32"/>
          <w:szCs w:val="32"/>
          <w:lang w:val="en-US" w:eastAsia="zh-CN"/>
        </w:rPr>
        <w:t>1978</w:t>
      </w:r>
      <w:r>
        <w:rPr>
          <w:rFonts w:hint="eastAsia" w:ascii="仿宋" w:hAnsi="仿宋" w:eastAsia="仿宋"/>
          <w:sz w:val="32"/>
          <w:szCs w:val="32"/>
        </w:rPr>
        <w:t>〕</w:t>
      </w:r>
      <w:r>
        <w:rPr>
          <w:rFonts w:hint="eastAsia" w:ascii="仿宋" w:hAnsi="仿宋" w:eastAsia="仿宋"/>
          <w:sz w:val="32"/>
          <w:szCs w:val="32"/>
          <w:lang w:val="en-US" w:eastAsia="zh-CN"/>
        </w:rPr>
        <w:t>104</w:t>
      </w:r>
      <w:r>
        <w:rPr>
          <w:rFonts w:hint="eastAsia" w:ascii="仿宋" w:hAnsi="仿宋" w:eastAsia="仿宋"/>
          <w:sz w:val="32"/>
          <w:szCs w:val="32"/>
        </w:rPr>
        <w:t>号)及</w:t>
      </w:r>
      <w:r>
        <w:rPr>
          <w:rFonts w:hint="eastAsia" w:ascii="仿宋" w:hAnsi="仿宋" w:eastAsia="仿宋"/>
          <w:sz w:val="32"/>
          <w:szCs w:val="32"/>
          <w:lang w:eastAsia="zh-CN"/>
        </w:rPr>
        <w:t>《广东省关于干部退休若干问题的暂行规定》（粤府</w:t>
      </w:r>
      <w:r>
        <w:rPr>
          <w:rFonts w:hint="eastAsia" w:ascii="仿宋" w:hAnsi="仿宋" w:eastAsia="仿宋"/>
          <w:sz w:val="32"/>
          <w:szCs w:val="32"/>
        </w:rPr>
        <w:t>〔</w:t>
      </w:r>
      <w:r>
        <w:rPr>
          <w:rFonts w:hint="eastAsia" w:ascii="仿宋" w:hAnsi="仿宋" w:eastAsia="仿宋"/>
          <w:sz w:val="32"/>
          <w:szCs w:val="32"/>
          <w:lang w:val="en-US" w:eastAsia="zh-CN"/>
        </w:rPr>
        <w:t>1984</w:t>
      </w:r>
      <w:r>
        <w:rPr>
          <w:rFonts w:hint="eastAsia" w:ascii="仿宋" w:hAnsi="仿宋" w:eastAsia="仿宋"/>
          <w:sz w:val="32"/>
          <w:szCs w:val="32"/>
        </w:rPr>
        <w:t>〕164号</w:t>
      </w:r>
      <w:r>
        <w:rPr>
          <w:rFonts w:hint="eastAsia" w:ascii="仿宋" w:hAnsi="仿宋" w:eastAsia="仿宋"/>
          <w:sz w:val="32"/>
          <w:szCs w:val="32"/>
          <w:lang w:eastAsia="zh-CN"/>
        </w:rPr>
        <w:t>）</w:t>
      </w:r>
      <w:r>
        <w:rPr>
          <w:rFonts w:hint="eastAsia" w:ascii="仿宋" w:hAnsi="仿宋" w:eastAsia="仿宋"/>
          <w:sz w:val="32"/>
          <w:szCs w:val="32"/>
        </w:rPr>
        <w:t>文件规定执行。</w:t>
      </w:r>
    </w:p>
    <w:p>
      <w:pPr>
        <w:ind w:firstLine="640" w:firstLineChars="200"/>
        <w:rPr>
          <w:rFonts w:ascii="仿宋" w:hAnsi="仿宋" w:eastAsia="仿宋" w:cs="仿宋"/>
          <w:bCs/>
          <w:color w:val="000000"/>
          <w:spacing w:val="10"/>
          <w:sz w:val="32"/>
          <w:szCs w:val="32"/>
          <w:shd w:val="clear" w:color="auto" w:fill="FFFFFF"/>
        </w:rPr>
      </w:pPr>
      <w:r>
        <w:rPr>
          <w:rFonts w:hint="eastAsia" w:ascii="仿宋" w:hAnsi="仿宋" w:eastAsia="仿宋"/>
          <w:sz w:val="32"/>
          <w:szCs w:val="32"/>
        </w:rPr>
        <w:t>（五）单位</w:t>
      </w:r>
      <w:r>
        <w:rPr>
          <w:rFonts w:hint="eastAsia" w:ascii="仿宋" w:hAnsi="仿宋" w:eastAsia="仿宋"/>
          <w:sz w:val="32"/>
          <w:szCs w:val="32"/>
          <w:lang w:eastAsia="zh-CN"/>
        </w:rPr>
        <w:t>自接收本通知之日起，两周内</w:t>
      </w:r>
      <w:r>
        <w:rPr>
          <w:rFonts w:hint="eastAsia" w:ascii="仿宋" w:hAnsi="仿宋" w:eastAsia="仿宋"/>
          <w:sz w:val="32"/>
          <w:szCs w:val="32"/>
        </w:rPr>
        <w:t>应将请假程序及待遇规定告知</w:t>
      </w:r>
      <w:r>
        <w:rPr>
          <w:rFonts w:hint="eastAsia" w:ascii="仿宋" w:hAnsi="仿宋" w:eastAsia="仿宋"/>
          <w:sz w:val="32"/>
          <w:szCs w:val="32"/>
          <w:lang w:eastAsia="zh-CN"/>
        </w:rPr>
        <w:t>全体</w:t>
      </w:r>
      <w:r>
        <w:rPr>
          <w:rFonts w:hint="eastAsia" w:ascii="仿宋" w:hAnsi="仿宋" w:eastAsia="仿宋"/>
          <w:sz w:val="32"/>
          <w:szCs w:val="32"/>
        </w:rPr>
        <w:t>教职工，并将附件</w:t>
      </w:r>
      <w:r>
        <w:rPr>
          <w:rFonts w:ascii="仿宋" w:hAnsi="仿宋" w:eastAsia="仿宋"/>
          <w:sz w:val="32"/>
          <w:szCs w:val="32"/>
        </w:rPr>
        <w:t>5</w:t>
      </w:r>
      <w:r>
        <w:rPr>
          <w:rFonts w:hint="eastAsia" w:ascii="仿宋" w:hAnsi="仿宋" w:eastAsia="仿宋"/>
          <w:sz w:val="32"/>
          <w:szCs w:val="32"/>
        </w:rPr>
        <w:t>《病事假有关事项须知》</w:t>
      </w:r>
      <w:r>
        <w:rPr>
          <w:rFonts w:hint="eastAsia" w:ascii="仿宋" w:hAnsi="仿宋" w:eastAsia="仿宋"/>
          <w:sz w:val="32"/>
          <w:szCs w:val="32"/>
          <w:lang w:eastAsia="zh-CN"/>
        </w:rPr>
        <w:t>一式两份</w:t>
      </w:r>
      <w:r>
        <w:rPr>
          <w:rFonts w:hint="eastAsia" w:ascii="仿宋" w:hAnsi="仿宋" w:eastAsia="仿宋"/>
          <w:sz w:val="32"/>
          <w:szCs w:val="32"/>
        </w:rPr>
        <w:t>发放</w:t>
      </w:r>
      <w:r>
        <w:rPr>
          <w:rFonts w:hint="eastAsia" w:ascii="仿宋" w:hAnsi="仿宋" w:eastAsia="仿宋"/>
          <w:sz w:val="32"/>
          <w:szCs w:val="32"/>
          <w:lang w:eastAsia="zh-CN"/>
        </w:rPr>
        <w:t>教职工签字后回收存档，</w:t>
      </w:r>
      <w:r>
        <w:rPr>
          <w:rFonts w:hint="eastAsia" w:ascii="仿宋" w:hAnsi="仿宋" w:eastAsia="仿宋"/>
          <w:sz w:val="32"/>
          <w:szCs w:val="32"/>
        </w:rPr>
        <w:t>确保教职工了解相关的制度要求，明确因请假造成各项待遇的影响。</w:t>
      </w:r>
    </w:p>
    <w:p>
      <w:pPr>
        <w:ind w:firstLine="640" w:firstLineChars="200"/>
        <w:rPr>
          <w:rFonts w:ascii="仿宋" w:hAnsi="仿宋" w:eastAsia="仿宋"/>
          <w:sz w:val="32"/>
          <w:szCs w:val="32"/>
        </w:rPr>
      </w:pPr>
      <w:r>
        <w:rPr>
          <w:rFonts w:hint="eastAsia" w:ascii="仿宋" w:hAnsi="仿宋" w:eastAsia="仿宋"/>
          <w:sz w:val="32"/>
          <w:szCs w:val="32"/>
        </w:rPr>
        <w:t>以上规定自</w:t>
      </w:r>
      <w:r>
        <w:rPr>
          <w:rFonts w:ascii="仿宋" w:hAnsi="仿宋" w:eastAsia="仿宋"/>
          <w:sz w:val="32"/>
          <w:szCs w:val="32"/>
        </w:rPr>
        <w:t>20</w:t>
      </w:r>
      <w:r>
        <w:rPr>
          <w:rFonts w:hint="eastAsia" w:ascii="仿宋" w:hAnsi="仿宋" w:eastAsia="仿宋"/>
          <w:sz w:val="32"/>
          <w:szCs w:val="32"/>
        </w:rPr>
        <w:t>18</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rPr>
        <w:t>起执行。</w:t>
      </w:r>
    </w:p>
    <w:p>
      <w:pPr>
        <w:spacing w:line="520" w:lineRule="exact"/>
        <w:ind w:firstLine="720"/>
        <w:jc w:val="left"/>
        <w:rPr>
          <w:rFonts w:ascii="仿宋" w:hAnsi="仿宋" w:eastAsia="仿宋"/>
          <w:sz w:val="32"/>
          <w:szCs w:val="32"/>
        </w:rPr>
      </w:pPr>
      <w:r>
        <w:rPr>
          <w:rFonts w:hint="eastAsia" w:ascii="仿宋" w:hAnsi="仿宋" w:eastAsia="仿宋"/>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特此通知。</w:t>
      </w:r>
    </w:p>
    <w:p>
      <w:pPr>
        <w:spacing w:line="520" w:lineRule="exact"/>
        <w:ind w:right="640" w:firstLine="720"/>
        <w:jc w:val="right"/>
        <w:rPr>
          <w:rFonts w:ascii="仿宋" w:hAnsi="仿宋" w:eastAsia="仿宋"/>
          <w:sz w:val="32"/>
          <w:szCs w:val="32"/>
        </w:rPr>
      </w:pPr>
      <w:r>
        <w:rPr>
          <w:rFonts w:hint="eastAsia" w:ascii="仿宋" w:hAnsi="仿宋" w:eastAsia="仿宋"/>
          <w:sz w:val="32"/>
          <w:szCs w:val="32"/>
        </w:rPr>
        <w:t>人事科</w:t>
      </w:r>
    </w:p>
    <w:p>
      <w:pPr>
        <w:spacing w:line="520" w:lineRule="exact"/>
        <w:ind w:firstLine="720"/>
        <w:jc w:val="right"/>
        <w:rPr>
          <w:rFonts w:ascii="仿宋" w:hAnsi="仿宋" w:eastAsia="仿宋"/>
          <w:sz w:val="32"/>
          <w:szCs w:val="32"/>
        </w:rPr>
      </w:pPr>
      <w:r>
        <w:rPr>
          <w:rFonts w:hint="eastAsia" w:ascii="仿宋" w:hAnsi="仿宋" w:eastAsia="仿宋"/>
          <w:sz w:val="32"/>
          <w:szCs w:val="32"/>
        </w:rPr>
        <w:t xml:space="preserve">                          201</w:t>
      </w:r>
      <w:r>
        <w:rPr>
          <w:rFonts w:ascii="仿宋" w:hAnsi="仿宋" w:eastAsia="仿宋"/>
          <w:sz w:val="32"/>
          <w:szCs w:val="32"/>
        </w:rPr>
        <w:t>8</w:t>
      </w:r>
      <w:r>
        <w:rPr>
          <w:rFonts w:hint="eastAsia" w:ascii="仿宋" w:hAnsi="仿宋" w:eastAsia="仿宋"/>
          <w:sz w:val="32"/>
          <w:szCs w:val="32"/>
        </w:rPr>
        <w:t>年1月</w:t>
      </w:r>
      <w:r>
        <w:rPr>
          <w:rFonts w:hint="eastAsia" w:ascii="仿宋" w:hAnsi="仿宋" w:eastAsia="仿宋"/>
          <w:sz w:val="32"/>
          <w:szCs w:val="32"/>
          <w:lang w:val="en-US" w:eastAsia="zh-CN"/>
        </w:rPr>
        <w:t>12</w:t>
      </w:r>
      <w:r>
        <w:rPr>
          <w:rFonts w:hint="eastAsia" w:ascii="仿宋" w:hAnsi="仿宋" w:eastAsia="仿宋"/>
          <w:sz w:val="32"/>
          <w:szCs w:val="32"/>
        </w:rPr>
        <w:t>日</w:t>
      </w:r>
    </w:p>
    <w:p>
      <w:pPr>
        <w:spacing w:line="520" w:lineRule="exact"/>
        <w:jc w:val="left"/>
        <w:rPr>
          <w:rFonts w:ascii="仿宋" w:hAnsi="仿宋" w:eastAsia="仿宋"/>
          <w:sz w:val="32"/>
          <w:szCs w:val="32"/>
        </w:rPr>
      </w:pPr>
    </w:p>
    <w:p>
      <w:pPr>
        <w:spacing w:line="520" w:lineRule="exact"/>
        <w:ind w:firstLine="720"/>
        <w:jc w:val="left"/>
        <w:rPr>
          <w:rFonts w:ascii="仿宋" w:hAnsi="仿宋" w:eastAsia="仿宋"/>
          <w:sz w:val="32"/>
          <w:szCs w:val="32"/>
        </w:rPr>
      </w:pPr>
      <w:r>
        <w:rPr>
          <w:rFonts w:hint="eastAsia" w:ascii="仿宋" w:hAnsi="仿宋" w:eastAsia="仿宋"/>
          <w:sz w:val="32"/>
          <w:szCs w:val="32"/>
        </w:rPr>
        <w:t>（联系人</w:t>
      </w:r>
      <w:r>
        <w:rPr>
          <w:rFonts w:ascii="仿宋" w:hAnsi="仿宋" w:eastAsia="仿宋"/>
          <w:sz w:val="32"/>
          <w:szCs w:val="32"/>
        </w:rPr>
        <w:t>：翁波特</w:t>
      </w:r>
      <w:r>
        <w:rPr>
          <w:rFonts w:hint="eastAsia" w:ascii="仿宋" w:hAnsi="仿宋" w:eastAsia="仿宋"/>
          <w:sz w:val="32"/>
          <w:szCs w:val="32"/>
        </w:rPr>
        <w:t xml:space="preserve">  26486097）</w:t>
      </w:r>
    </w:p>
    <w:p>
      <w:pPr>
        <w:spacing w:line="520" w:lineRule="exact"/>
        <w:ind w:firstLine="720"/>
        <w:jc w:val="left"/>
        <w:rPr>
          <w:rFonts w:ascii="仿宋" w:hAnsi="仿宋" w:eastAsia="仿宋"/>
          <w:sz w:val="32"/>
          <w:szCs w:val="32"/>
        </w:rPr>
      </w:pPr>
    </w:p>
    <w:p>
      <w:pPr>
        <w:widowControl/>
        <w:tabs>
          <w:tab w:val="left" w:pos="7771"/>
        </w:tabs>
        <w:jc w:val="left"/>
        <w:rPr>
          <w:rFonts w:ascii="仿宋" w:hAnsi="仿宋" w:eastAsia="仿宋"/>
          <w:sz w:val="32"/>
          <w:szCs w:val="32"/>
        </w:rPr>
      </w:pPr>
      <w:r>
        <w:rPr>
          <w:rFonts w:hint="eastAsia" w:ascii="仿宋" w:hAnsi="仿宋" w:eastAsia="仿宋"/>
          <w:sz w:val="32"/>
          <w:szCs w:val="32"/>
        </w:rPr>
        <w:t xml:space="preserve">附件1：《南山区教育系统教职工请假审批单》 </w:t>
      </w:r>
    </w:p>
    <w:p>
      <w:pPr>
        <w:widowControl/>
        <w:tabs>
          <w:tab w:val="left" w:pos="7771"/>
        </w:tabs>
        <w:jc w:val="left"/>
        <w:rPr>
          <w:rFonts w:ascii="仿宋" w:hAnsi="仿宋" w:eastAsia="仿宋"/>
          <w:sz w:val="32"/>
          <w:szCs w:val="32"/>
        </w:rPr>
      </w:pPr>
      <w:r>
        <w:rPr>
          <w:rFonts w:hint="eastAsia" w:ascii="仿宋" w:hAnsi="仿宋" w:eastAsia="仿宋"/>
          <w:sz w:val="32"/>
          <w:szCs w:val="32"/>
        </w:rPr>
        <w:t>附件2：南山区教育系统病事假材料清单</w:t>
      </w:r>
    </w:p>
    <w:p>
      <w:pPr>
        <w:widowControl/>
        <w:tabs>
          <w:tab w:val="left" w:pos="7771"/>
        </w:tabs>
        <w:jc w:val="left"/>
        <w:rPr>
          <w:rFonts w:ascii="仿宋" w:hAnsi="仿宋" w:eastAsia="仿宋"/>
          <w:sz w:val="32"/>
          <w:szCs w:val="32"/>
        </w:rPr>
      </w:pPr>
      <w:r>
        <w:rPr>
          <w:rFonts w:hint="eastAsia" w:ascii="仿宋" w:hAnsi="仿宋" w:eastAsia="仿宋"/>
          <w:sz w:val="32"/>
          <w:szCs w:val="32"/>
        </w:rPr>
        <w:t>附件3：关于机关事业单位工资收入分配制度改革后工作人员假期工资计发问题的通知</w:t>
      </w:r>
    </w:p>
    <w:p>
      <w:pPr>
        <w:spacing w:line="520" w:lineRule="exact"/>
        <w:jc w:val="left"/>
        <w:rPr>
          <w:rFonts w:ascii="仿宋" w:hAnsi="仿宋" w:eastAsia="仿宋"/>
          <w:sz w:val="32"/>
          <w:szCs w:val="32"/>
        </w:rPr>
      </w:pPr>
      <w:r>
        <w:rPr>
          <w:rFonts w:hint="eastAsia" w:ascii="仿宋" w:hAnsi="仿宋" w:eastAsia="仿宋"/>
          <w:sz w:val="32"/>
          <w:szCs w:val="32"/>
        </w:rPr>
        <w:t>附件4：关于印发《深圳市事业单位绩效工资制度实施方案》的通知（深纪发2009-33号）</w:t>
      </w:r>
    </w:p>
    <w:p>
      <w:pPr>
        <w:spacing w:line="520" w:lineRule="exact"/>
        <w:jc w:val="left"/>
        <w:rPr>
          <w:rFonts w:ascii="仿宋" w:hAnsi="仿宋" w:eastAsia="仿宋"/>
          <w:sz w:val="32"/>
          <w:szCs w:val="32"/>
        </w:rPr>
      </w:pPr>
      <w:r>
        <w:rPr>
          <w:rFonts w:hint="eastAsia" w:ascii="仿宋" w:hAnsi="仿宋" w:eastAsia="仿宋"/>
          <w:sz w:val="32"/>
          <w:szCs w:val="32"/>
        </w:rPr>
        <w:t>附件5：</w:t>
      </w:r>
      <w:r>
        <w:rPr>
          <w:rFonts w:hint="eastAsia" w:ascii="仿宋" w:hAnsi="仿宋" w:eastAsia="仿宋"/>
          <w:sz w:val="32"/>
          <w:szCs w:val="32"/>
          <w:lang w:eastAsia="zh-CN"/>
        </w:rPr>
        <w:t>《</w:t>
      </w:r>
      <w:r>
        <w:rPr>
          <w:rFonts w:hint="eastAsia" w:ascii="仿宋" w:hAnsi="仿宋" w:eastAsia="仿宋"/>
          <w:sz w:val="32"/>
          <w:szCs w:val="32"/>
        </w:rPr>
        <w:t>病事假有关事项须知</w:t>
      </w:r>
      <w:r>
        <w:rPr>
          <w:rFonts w:hint="eastAsia" w:ascii="仿宋" w:hAnsi="仿宋" w:eastAsia="仿宋"/>
          <w:sz w:val="32"/>
          <w:szCs w:val="32"/>
          <w:lang w:eastAsia="zh-CN"/>
        </w:rPr>
        <w:t>》</w:t>
      </w:r>
    </w:p>
    <w:p>
      <w:pPr>
        <w:spacing w:line="520" w:lineRule="exact"/>
        <w:jc w:val="left"/>
        <w:rPr>
          <w:rFonts w:ascii="仿宋" w:hAnsi="仿宋" w:eastAsia="仿宋"/>
          <w:sz w:val="32"/>
          <w:szCs w:val="32"/>
        </w:rPr>
      </w:pPr>
      <w:r>
        <w:rPr>
          <w:rFonts w:hint="eastAsia" w:ascii="仿宋" w:hAnsi="仿宋" w:eastAsia="仿宋"/>
          <w:sz w:val="32"/>
          <w:szCs w:val="32"/>
        </w:rPr>
        <w:t>附件6：</w:t>
      </w:r>
      <w:r>
        <w:rPr>
          <w:rFonts w:hint="eastAsia" w:ascii="仿宋" w:hAnsi="仿宋" w:eastAsia="仿宋"/>
          <w:sz w:val="32"/>
          <w:szCs w:val="32"/>
        </w:rPr>
        <w:tab/>
      </w:r>
      <w:r>
        <w:rPr>
          <w:rFonts w:hint="eastAsia" w:ascii="仿宋" w:hAnsi="仿宋" w:eastAsia="仿宋"/>
          <w:sz w:val="32"/>
          <w:szCs w:val="32"/>
          <w:lang w:eastAsia="zh-CN"/>
        </w:rPr>
        <w:t>《</w:t>
      </w:r>
      <w:r>
        <w:rPr>
          <w:rFonts w:hint="eastAsia" w:ascii="仿宋" w:hAnsi="仿宋" w:eastAsia="仿宋"/>
          <w:sz w:val="32"/>
          <w:szCs w:val="32"/>
        </w:rPr>
        <w:t>病事假情况汇总表</w:t>
      </w:r>
      <w:r>
        <w:rPr>
          <w:rFonts w:hint="eastAsia" w:ascii="仿宋" w:hAnsi="仿宋" w:eastAsia="仿宋"/>
          <w:sz w:val="32"/>
          <w:szCs w:val="32"/>
          <w:lang w:eastAsia="zh-CN"/>
        </w:rPr>
        <w:t>》</w:t>
      </w:r>
      <w:bookmarkStart w:id="0" w:name="_GoBack"/>
      <w:bookmarkEnd w:id="0"/>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Arial"/>
    <w:panose1 w:val="00000000000000000000"/>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032DF"/>
    <w:multiLevelType w:val="singleLevel"/>
    <w:tmpl w:val="C45032DF"/>
    <w:lvl w:ilvl="0" w:tentative="0">
      <w:start w:val="1"/>
      <w:numFmt w:val="chineseCounting"/>
      <w:suff w:val="nothing"/>
      <w:lvlText w:val="（%1）"/>
      <w:lvlJc w:val="left"/>
      <w:rPr>
        <w:rFonts w:hint="eastAsia"/>
      </w:rPr>
    </w:lvl>
  </w:abstractNum>
  <w:abstractNum w:abstractNumId="1">
    <w:nsid w:val="5A5204A6"/>
    <w:multiLevelType w:val="singleLevel"/>
    <w:tmpl w:val="5A5204A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6C"/>
    <w:rsid w:val="000F35A9"/>
    <w:rsid w:val="00181B72"/>
    <w:rsid w:val="001D69C5"/>
    <w:rsid w:val="001E194C"/>
    <w:rsid w:val="001F7F23"/>
    <w:rsid w:val="00257FC9"/>
    <w:rsid w:val="00261791"/>
    <w:rsid w:val="00284446"/>
    <w:rsid w:val="00293019"/>
    <w:rsid w:val="002A26DA"/>
    <w:rsid w:val="002D492C"/>
    <w:rsid w:val="002E7D32"/>
    <w:rsid w:val="00307732"/>
    <w:rsid w:val="003B7F27"/>
    <w:rsid w:val="00404FA7"/>
    <w:rsid w:val="00406B15"/>
    <w:rsid w:val="004C1D66"/>
    <w:rsid w:val="004E13B6"/>
    <w:rsid w:val="005042E9"/>
    <w:rsid w:val="00527E45"/>
    <w:rsid w:val="005407F9"/>
    <w:rsid w:val="00572319"/>
    <w:rsid w:val="00666EA9"/>
    <w:rsid w:val="006A13E3"/>
    <w:rsid w:val="00732749"/>
    <w:rsid w:val="0077191C"/>
    <w:rsid w:val="007C6A86"/>
    <w:rsid w:val="008B1ED6"/>
    <w:rsid w:val="008E3ED3"/>
    <w:rsid w:val="008E4D24"/>
    <w:rsid w:val="008F5B74"/>
    <w:rsid w:val="009D1B67"/>
    <w:rsid w:val="009F71F9"/>
    <w:rsid w:val="00A000CE"/>
    <w:rsid w:val="00A0428C"/>
    <w:rsid w:val="00A43D16"/>
    <w:rsid w:val="00A74B15"/>
    <w:rsid w:val="00AB11B0"/>
    <w:rsid w:val="00AE0D67"/>
    <w:rsid w:val="00B3236C"/>
    <w:rsid w:val="00B55C69"/>
    <w:rsid w:val="00B93F11"/>
    <w:rsid w:val="00BB164F"/>
    <w:rsid w:val="00BC615D"/>
    <w:rsid w:val="00BD5030"/>
    <w:rsid w:val="00BF2819"/>
    <w:rsid w:val="00C24B86"/>
    <w:rsid w:val="00C51F72"/>
    <w:rsid w:val="00D224D5"/>
    <w:rsid w:val="00DB16EC"/>
    <w:rsid w:val="00DE4D30"/>
    <w:rsid w:val="00E43F70"/>
    <w:rsid w:val="00E7658E"/>
    <w:rsid w:val="00E83DFD"/>
    <w:rsid w:val="00F16EBC"/>
    <w:rsid w:val="00F5011E"/>
    <w:rsid w:val="00F927D6"/>
    <w:rsid w:val="00F9522C"/>
    <w:rsid w:val="00FD11A0"/>
    <w:rsid w:val="00FE7B0F"/>
    <w:rsid w:val="03493205"/>
    <w:rsid w:val="048A3E6A"/>
    <w:rsid w:val="05B63B02"/>
    <w:rsid w:val="06B449BD"/>
    <w:rsid w:val="08F27A87"/>
    <w:rsid w:val="0C367EC1"/>
    <w:rsid w:val="10D84925"/>
    <w:rsid w:val="10ED7519"/>
    <w:rsid w:val="130D75DA"/>
    <w:rsid w:val="137169E3"/>
    <w:rsid w:val="13D75388"/>
    <w:rsid w:val="15BA3716"/>
    <w:rsid w:val="177949AB"/>
    <w:rsid w:val="18671EAF"/>
    <w:rsid w:val="18CC28BB"/>
    <w:rsid w:val="192B0563"/>
    <w:rsid w:val="1A2414A5"/>
    <w:rsid w:val="1A4A073A"/>
    <w:rsid w:val="1A567354"/>
    <w:rsid w:val="1B6203A3"/>
    <w:rsid w:val="1D3E4518"/>
    <w:rsid w:val="1D8D163E"/>
    <w:rsid w:val="226D1DFB"/>
    <w:rsid w:val="23646BA9"/>
    <w:rsid w:val="255920E4"/>
    <w:rsid w:val="25EA7156"/>
    <w:rsid w:val="25FC5FA8"/>
    <w:rsid w:val="26807540"/>
    <w:rsid w:val="29C3652D"/>
    <w:rsid w:val="2AE778F3"/>
    <w:rsid w:val="2B9208DD"/>
    <w:rsid w:val="2E684C82"/>
    <w:rsid w:val="2E83493B"/>
    <w:rsid w:val="2EEB4BA7"/>
    <w:rsid w:val="31B459DE"/>
    <w:rsid w:val="3247077F"/>
    <w:rsid w:val="33A17B73"/>
    <w:rsid w:val="34165D65"/>
    <w:rsid w:val="34792C9A"/>
    <w:rsid w:val="348D1920"/>
    <w:rsid w:val="357216F5"/>
    <w:rsid w:val="390E0C0F"/>
    <w:rsid w:val="3C726B12"/>
    <w:rsid w:val="3C8114E7"/>
    <w:rsid w:val="3CB37836"/>
    <w:rsid w:val="3D8D2E07"/>
    <w:rsid w:val="3E677A17"/>
    <w:rsid w:val="3F8414A4"/>
    <w:rsid w:val="403D488E"/>
    <w:rsid w:val="40970B82"/>
    <w:rsid w:val="40FB33E8"/>
    <w:rsid w:val="42554C49"/>
    <w:rsid w:val="43164E61"/>
    <w:rsid w:val="457C6023"/>
    <w:rsid w:val="458D593E"/>
    <w:rsid w:val="459C369A"/>
    <w:rsid w:val="46E05AE1"/>
    <w:rsid w:val="48AF48EC"/>
    <w:rsid w:val="497D4A5F"/>
    <w:rsid w:val="4BB454E8"/>
    <w:rsid w:val="4C5E3421"/>
    <w:rsid w:val="4D485D30"/>
    <w:rsid w:val="4F2C1ACF"/>
    <w:rsid w:val="4F7B7E71"/>
    <w:rsid w:val="50EA771F"/>
    <w:rsid w:val="518C4C2A"/>
    <w:rsid w:val="51E74C3F"/>
    <w:rsid w:val="52E62EBC"/>
    <w:rsid w:val="534E071B"/>
    <w:rsid w:val="54195CDE"/>
    <w:rsid w:val="547E6B02"/>
    <w:rsid w:val="54F4567F"/>
    <w:rsid w:val="553E4D13"/>
    <w:rsid w:val="584C0A4A"/>
    <w:rsid w:val="58787EC1"/>
    <w:rsid w:val="58815744"/>
    <w:rsid w:val="59C83132"/>
    <w:rsid w:val="5ABD4CFF"/>
    <w:rsid w:val="602C28C3"/>
    <w:rsid w:val="606B79EA"/>
    <w:rsid w:val="619E16E5"/>
    <w:rsid w:val="63590B62"/>
    <w:rsid w:val="64482BEA"/>
    <w:rsid w:val="649A233B"/>
    <w:rsid w:val="668E4CF7"/>
    <w:rsid w:val="68600CD6"/>
    <w:rsid w:val="688C5620"/>
    <w:rsid w:val="69D422B0"/>
    <w:rsid w:val="6AE608F8"/>
    <w:rsid w:val="6BA52AFE"/>
    <w:rsid w:val="6C571C79"/>
    <w:rsid w:val="6C80652A"/>
    <w:rsid w:val="6D984FB0"/>
    <w:rsid w:val="6E45309B"/>
    <w:rsid w:val="6EAB4907"/>
    <w:rsid w:val="6FEC2E25"/>
    <w:rsid w:val="70B51265"/>
    <w:rsid w:val="74331063"/>
    <w:rsid w:val="74886221"/>
    <w:rsid w:val="749B3271"/>
    <w:rsid w:val="763A452C"/>
    <w:rsid w:val="77505602"/>
    <w:rsid w:val="788015FE"/>
    <w:rsid w:val="794123DD"/>
    <w:rsid w:val="7C566CA4"/>
    <w:rsid w:val="7C84036B"/>
    <w:rsid w:val="7D4C336D"/>
    <w:rsid w:val="7E8633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8">
    <w:name w:val="Emphasis"/>
    <w:basedOn w:val="7"/>
    <w:qFormat/>
    <w:uiPriority w:val="20"/>
    <w:rPr>
      <w:i/>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277</Words>
  <Characters>1579</Characters>
  <Lines>13</Lines>
  <Paragraphs>3</Paragraphs>
  <ScaleCrop>false</ScaleCrop>
  <LinksUpToDate>false</LinksUpToDate>
  <CharactersWithSpaces>1853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2017-09-01T08:22:00Z</dcterms:created>
  <dc:creator>温丽辉</dc:creator>
  <cp:lastModifiedBy>lenovo</cp:lastModifiedBy>
  <dcterms:modified xsi:type="dcterms:W3CDTF">2018-01-12T06:14:38Z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